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8" w:line="210" w:lineRule="exact"/>
        <w:ind w:left="6120" w:right="0" w:firstLine="0"/>
      </w:pPr>
      <w:r>
        <w:rPr>
          <w:lang w:val="ru-RU" w:eastAsia="ru-RU" w:bidi="ru-RU"/>
          <w:w w:val="100"/>
          <w:spacing w:val="0"/>
          <w:color w:val="000000"/>
          <w:position w:val="0"/>
        </w:rPr>
        <w:t>Утверждён приказом начальника</w:t>
      </w:r>
    </w:p>
    <w:p>
      <w:pPr>
        <w:pStyle w:val="Style3"/>
        <w:widowControl w:val="0"/>
        <w:keepNext w:val="0"/>
        <w:keepLines w:val="0"/>
        <w:shd w:val="clear" w:color="auto" w:fill="auto"/>
        <w:bidi w:val="0"/>
        <w:jc w:val="left"/>
        <w:spacing w:before="0" w:after="388" w:line="210" w:lineRule="exact"/>
        <w:ind w:left="4380" w:right="0" w:firstLine="0"/>
      </w:pPr>
      <w:r>
        <w:rPr>
          <w:lang w:val="ru-RU" w:eastAsia="ru-RU" w:bidi="ru-RU"/>
          <w:w w:val="100"/>
          <w:spacing w:val="0"/>
          <w:color w:val="000000"/>
          <w:position w:val="0"/>
        </w:rPr>
        <w:t>ГКУ «ОСЗН Суражского района» от 09.01.2018г. №18</w:t>
      </w:r>
    </w:p>
    <w:p>
      <w:pPr>
        <w:pStyle w:val="Style5"/>
        <w:widowControl w:val="0"/>
        <w:keepNext w:val="0"/>
        <w:keepLines w:val="0"/>
        <w:shd w:val="clear" w:color="auto" w:fill="auto"/>
        <w:bidi w:val="0"/>
        <w:spacing w:before="0" w:after="0"/>
        <w:ind w:left="80" w:right="0" w:firstLine="0"/>
      </w:pPr>
      <w:r>
        <w:rPr>
          <w:lang w:val="ru-RU" w:eastAsia="ru-RU" w:bidi="ru-RU"/>
          <w:w w:val="100"/>
          <w:spacing w:val="0"/>
          <w:color w:val="000000"/>
          <w:position w:val="0"/>
        </w:rPr>
        <w:t>КОДЕКС</w:t>
      </w:r>
    </w:p>
    <w:p>
      <w:pPr>
        <w:pStyle w:val="Style5"/>
        <w:widowControl w:val="0"/>
        <w:keepNext w:val="0"/>
        <w:keepLines w:val="0"/>
        <w:shd w:val="clear" w:color="auto" w:fill="auto"/>
        <w:bidi w:val="0"/>
        <w:spacing w:before="0" w:after="0"/>
        <w:ind w:left="80" w:right="0" w:firstLine="0"/>
      </w:pPr>
      <w:r>
        <w:rPr>
          <w:lang w:val="ru-RU" w:eastAsia="ru-RU" w:bidi="ru-RU"/>
          <w:w w:val="100"/>
          <w:spacing w:val="0"/>
          <w:color w:val="000000"/>
          <w:position w:val="0"/>
        </w:rPr>
        <w:t>этики и служебного поведения</w:t>
      </w:r>
    </w:p>
    <w:p>
      <w:pPr>
        <w:pStyle w:val="Style5"/>
        <w:widowControl w:val="0"/>
        <w:keepNext w:val="0"/>
        <w:keepLines w:val="0"/>
        <w:shd w:val="clear" w:color="auto" w:fill="auto"/>
        <w:bidi w:val="0"/>
        <w:spacing w:before="0" w:after="637"/>
        <w:ind w:left="80" w:right="0" w:firstLine="0"/>
      </w:pPr>
      <w:r>
        <w:rPr>
          <w:lang w:val="ru-RU" w:eastAsia="ru-RU" w:bidi="ru-RU"/>
          <w:w w:val="100"/>
          <w:spacing w:val="0"/>
          <w:color w:val="000000"/>
          <w:position w:val="0"/>
        </w:rPr>
        <w:t>работников государственного казенного учреждения Брянской области</w:t>
        <w:br/>
        <w:t>«Отдел социальной защиты населения Суражского района»</w:t>
      </w:r>
    </w:p>
    <w:p>
      <w:pPr>
        <w:pStyle w:val="Style7"/>
        <w:widowControl w:val="0"/>
        <w:keepNext/>
        <w:keepLines/>
        <w:shd w:val="clear" w:color="auto" w:fill="auto"/>
        <w:bidi w:val="0"/>
        <w:spacing w:before="0" w:after="622" w:line="300" w:lineRule="exact"/>
        <w:ind w:left="80" w:right="0" w:firstLine="0"/>
      </w:pPr>
      <w:bookmarkStart w:id="0" w:name="bookmark0"/>
      <w:r>
        <w:rPr>
          <w:lang w:val="ru-RU" w:eastAsia="ru-RU" w:bidi="ru-RU"/>
          <w:w w:val="100"/>
          <w:spacing w:val="0"/>
          <w:color w:val="000000"/>
          <w:position w:val="0"/>
        </w:rPr>
        <w:t>Г.Общие положения</w:t>
      </w:r>
      <w:bookmarkEnd w:id="0"/>
    </w:p>
    <w:p>
      <w:pPr>
        <w:pStyle w:val="Style9"/>
        <w:numPr>
          <w:ilvl w:val="0"/>
          <w:numId w:val="1"/>
        </w:numPr>
        <w:tabs>
          <w:tab w:leader="none" w:pos="343" w:val="left"/>
        </w:tabs>
        <w:widowControl w:val="0"/>
        <w:keepNext w:val="0"/>
        <w:keepLines w:val="0"/>
        <w:shd w:val="clear" w:color="auto" w:fill="auto"/>
        <w:bidi w:val="0"/>
        <w:spacing w:before="0" w:after="0"/>
        <w:ind w:left="420" w:right="0" w:hanging="420"/>
      </w:pPr>
      <w:r>
        <w:rPr>
          <w:lang w:val="ru-RU" w:eastAsia="ru-RU" w:bidi="ru-RU"/>
          <w:w w:val="100"/>
          <w:spacing w:val="0"/>
          <w:color w:val="000000"/>
          <w:position w:val="0"/>
        </w:rPr>
        <w:t>Кодекс этики и служебного поведения работников ГКУ «ОСЗН Суражского района» (далее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Кодекса этики и служебного поведения работников управления социальной защиты и учреждений социального обслуживания, а также основан на общепризнанных нравственных принципах и нормах российского общества и государства.</w:t>
      </w:r>
    </w:p>
    <w:p>
      <w:pPr>
        <w:pStyle w:val="Style9"/>
        <w:numPr>
          <w:ilvl w:val="0"/>
          <w:numId w:val="1"/>
        </w:numPr>
        <w:tabs>
          <w:tab w:leader="none" w:pos="343" w:val="left"/>
        </w:tabs>
        <w:widowControl w:val="0"/>
        <w:keepNext w:val="0"/>
        <w:keepLines w:val="0"/>
        <w:shd w:val="clear" w:color="auto" w:fill="auto"/>
        <w:bidi w:val="0"/>
        <w:spacing w:before="0" w:after="0"/>
        <w:ind w:left="420" w:right="0" w:hanging="420"/>
      </w:pPr>
      <w:r>
        <w:rPr>
          <w:lang w:val="ru-RU" w:eastAsia="ru-RU" w:bidi="ru-RU"/>
          <w:w w:val="100"/>
          <w:spacing w:val="0"/>
          <w:color w:val="000000"/>
          <w:position w:val="0"/>
        </w:rPr>
        <w:t>Кодекс представляет собой свод принципов профессиональной служебной этики и основных правил служебного поведения, которыми надлежит руководствоваться работникам ГКУ «ОСЗН Суражского района» (далее Отдел)</w:t>
      </w:r>
    </w:p>
    <w:p>
      <w:pPr>
        <w:pStyle w:val="Style9"/>
        <w:numPr>
          <w:ilvl w:val="0"/>
          <w:numId w:val="1"/>
        </w:numPr>
        <w:tabs>
          <w:tab w:leader="none" w:pos="343" w:val="left"/>
        </w:tabs>
        <w:widowControl w:val="0"/>
        <w:keepNext w:val="0"/>
        <w:keepLines w:val="0"/>
        <w:shd w:val="clear" w:color="auto" w:fill="auto"/>
        <w:bidi w:val="0"/>
        <w:spacing w:before="0" w:after="0"/>
        <w:ind w:left="420" w:right="0" w:hanging="420"/>
      </w:pPr>
      <w:r>
        <w:rPr>
          <w:lang w:val="ru-RU" w:eastAsia="ru-RU" w:bidi="ru-RU"/>
          <w:w w:val="100"/>
          <w:spacing w:val="0"/>
          <w:color w:val="000000"/>
          <w:position w:val="0"/>
        </w:rPr>
        <w:t>Гражданин Российской Федерации, поступающий на работу в Отдел, обязан ознакомиться с положениями Кодекса и соблюдать их в процессе своей трудовой деятельности.</w:t>
      </w:r>
    </w:p>
    <w:p>
      <w:pPr>
        <w:pStyle w:val="Style9"/>
        <w:numPr>
          <w:ilvl w:val="0"/>
          <w:numId w:val="1"/>
        </w:numPr>
        <w:tabs>
          <w:tab w:leader="none" w:pos="343" w:val="left"/>
        </w:tabs>
        <w:widowControl w:val="0"/>
        <w:keepNext w:val="0"/>
        <w:keepLines w:val="0"/>
        <w:shd w:val="clear" w:color="auto" w:fill="auto"/>
        <w:bidi w:val="0"/>
        <w:spacing w:before="0" w:after="0"/>
        <w:ind w:left="420" w:right="0" w:hanging="420"/>
      </w:pPr>
      <w:r>
        <w:rPr>
          <w:lang w:val="ru-RU" w:eastAsia="ru-RU" w:bidi="ru-RU"/>
          <w:w w:val="100"/>
          <w:spacing w:val="0"/>
          <w:color w:val="000000"/>
          <w:position w:val="0"/>
        </w:rPr>
        <w:t>Каждый работник Отдела должен следовать положениям Кодекса, а каждый гражданин Российской Федерации вправе ожидать от работника Отдела поведения в отношениях с ним в соответствии с положениями Кодекса.</w:t>
      </w:r>
    </w:p>
    <w:p>
      <w:pPr>
        <w:pStyle w:val="Style9"/>
        <w:numPr>
          <w:ilvl w:val="0"/>
          <w:numId w:val="1"/>
        </w:numPr>
        <w:tabs>
          <w:tab w:leader="none" w:pos="343" w:val="left"/>
        </w:tabs>
        <w:widowControl w:val="0"/>
        <w:keepNext w:val="0"/>
        <w:keepLines w:val="0"/>
        <w:shd w:val="clear" w:color="auto" w:fill="auto"/>
        <w:bidi w:val="0"/>
        <w:spacing w:before="0" w:after="0"/>
        <w:ind w:left="420" w:right="0" w:hanging="420"/>
      </w:pPr>
      <w:r>
        <w:rPr>
          <w:lang w:val="ru-RU" w:eastAsia="ru-RU" w:bidi="ru-RU"/>
          <w:w w:val="100"/>
          <w:spacing w:val="0"/>
          <w:color w:val="000000"/>
          <w:position w:val="0"/>
        </w:rPr>
        <w:t>Целью Кодекса является установление этичных норм и правил служебного поведения работников Отдела для повышения эффективности выполнения ими своей профессиональной деятельности, обеспечения единых норм поведения работников Отдела, а также содействие укреплению авторитета работника Отдела, повышению доверия граждан к Отделу.</w:t>
      </w:r>
    </w:p>
    <w:p>
      <w:pPr>
        <w:pStyle w:val="Style9"/>
        <w:numPr>
          <w:ilvl w:val="0"/>
          <w:numId w:val="1"/>
        </w:numPr>
        <w:tabs>
          <w:tab w:leader="none" w:pos="343" w:val="left"/>
        </w:tabs>
        <w:widowControl w:val="0"/>
        <w:keepNext w:val="0"/>
        <w:keepLines w:val="0"/>
        <w:shd w:val="clear" w:color="auto" w:fill="auto"/>
        <w:bidi w:val="0"/>
        <w:spacing w:before="0" w:after="0"/>
        <w:ind w:left="420" w:right="0" w:hanging="420"/>
      </w:pPr>
      <w:r>
        <w:rPr>
          <w:lang w:val="ru-RU" w:eastAsia="ru-RU" w:bidi="ru-RU"/>
          <w:w w:val="100"/>
          <w:spacing w:val="0"/>
          <w:color w:val="000000"/>
          <w:position w:val="0"/>
        </w:rPr>
        <w:t>Кодекс:</w:t>
      </w:r>
    </w:p>
    <w:p>
      <w:pPr>
        <w:pStyle w:val="Style9"/>
        <w:tabs>
          <w:tab w:leader="none" w:pos="749" w:val="left"/>
        </w:tabs>
        <w:widowControl w:val="0"/>
        <w:keepNext w:val="0"/>
        <w:keepLines w:val="0"/>
        <w:shd w:val="clear" w:color="auto" w:fill="auto"/>
        <w:bidi w:val="0"/>
        <w:spacing w:before="0" w:after="0"/>
        <w:ind w:left="420" w:right="0" w:firstLine="0"/>
      </w:pPr>
      <w:r>
        <w:rPr>
          <w:lang w:val="ru-RU" w:eastAsia="ru-RU" w:bidi="ru-RU"/>
          <w:w w:val="100"/>
          <w:spacing w:val="0"/>
          <w:color w:val="000000"/>
          <w:position w:val="0"/>
        </w:rPr>
        <w:t>а)</w:t>
        <w:tab/>
        <w:t>служит основой для формирования должной морали в сфере социальной защиты и социального обслуживания населения, уважительного отношения к Отделу;</w:t>
      </w:r>
    </w:p>
    <w:p>
      <w:pPr>
        <w:pStyle w:val="Style9"/>
        <w:tabs>
          <w:tab w:leader="none" w:pos="760" w:val="left"/>
        </w:tabs>
        <w:widowControl w:val="0"/>
        <w:keepNext w:val="0"/>
        <w:keepLines w:val="0"/>
        <w:shd w:val="clear" w:color="auto" w:fill="auto"/>
        <w:bidi w:val="0"/>
        <w:spacing w:before="0" w:after="0"/>
        <w:ind w:left="420" w:right="0" w:firstLine="0"/>
      </w:pPr>
      <w:r>
        <w:rPr>
          <w:lang w:val="ru-RU" w:eastAsia="ru-RU" w:bidi="ru-RU"/>
          <w:w w:val="100"/>
          <w:spacing w:val="0"/>
          <w:color w:val="000000"/>
          <w:position w:val="0"/>
        </w:rPr>
        <w:t>б)</w:t>
        <w:tab/>
        <w:t>выступает инструментом регулирования и формирования общественного сознания и нравственности Отдела.</w:t>
      </w:r>
    </w:p>
    <w:p>
      <w:pPr>
        <w:pStyle w:val="Style9"/>
        <w:numPr>
          <w:ilvl w:val="0"/>
          <w:numId w:val="1"/>
        </w:numPr>
        <w:tabs>
          <w:tab w:leader="none" w:pos="343" w:val="left"/>
        </w:tabs>
        <w:widowControl w:val="0"/>
        <w:keepNext w:val="0"/>
        <w:keepLines w:val="0"/>
        <w:shd w:val="clear" w:color="auto" w:fill="auto"/>
        <w:bidi w:val="0"/>
        <w:spacing w:before="0" w:after="0"/>
        <w:ind w:left="420" w:right="0" w:hanging="420"/>
        <w:sectPr>
          <w:footnotePr>
            <w:pos w:val="pageBottom"/>
            <w:numFmt w:val="decimal"/>
            <w:numRestart w:val="continuous"/>
          </w:footnotePr>
          <w:pgSz w:w="11900" w:h="16840"/>
          <w:pgMar w:top="1308" w:left="1870" w:right="290" w:bottom="1308" w:header="0" w:footer="3" w:gutter="0"/>
          <w:rtlGutter w:val="0"/>
          <w:cols w:space="720"/>
          <w:noEndnote/>
          <w:docGrid w:linePitch="360"/>
        </w:sectPr>
      </w:pPr>
      <w:r>
        <w:rPr>
          <w:lang w:val="ru-RU" w:eastAsia="ru-RU" w:bidi="ru-RU"/>
          <w:w w:val="100"/>
          <w:spacing w:val="0"/>
          <w:color w:val="000000"/>
          <w:position w:val="0"/>
        </w:rPr>
        <w:t>Знание и соблюдение работником Отдела положений Кодекса является одним из приоритетных критериев оценки качества его профессиональной деятельности и служебного поведения.</w:t>
      </w:r>
    </w:p>
    <w:p>
      <w:pPr>
        <w:widowControl w:val="0"/>
        <w:spacing w:line="74" w:lineRule="exact"/>
        <w:rPr>
          <w:sz w:val="6"/>
          <w:szCs w:val="6"/>
        </w:rPr>
      </w:pPr>
    </w:p>
    <w:p>
      <w:pPr>
        <w:widowControl w:val="0"/>
        <w:rPr>
          <w:sz w:val="2"/>
          <w:szCs w:val="2"/>
        </w:rPr>
        <w:sectPr>
          <w:pgSz w:w="11900" w:h="16840"/>
          <w:pgMar w:top="1172" w:left="0" w:right="0" w:bottom="1228" w:header="0" w:footer="3" w:gutter="0"/>
          <w:rtlGutter w:val="0"/>
          <w:cols w:space="720"/>
          <w:noEndnote/>
          <w:docGrid w:linePitch="360"/>
        </w:sectPr>
      </w:pPr>
    </w:p>
    <w:p>
      <w:pPr>
        <w:pStyle w:val="Style7"/>
        <w:numPr>
          <w:ilvl w:val="0"/>
          <w:numId w:val="3"/>
        </w:numPr>
        <w:tabs>
          <w:tab w:leader="none" w:pos="474" w:val="left"/>
        </w:tabs>
        <w:widowControl w:val="0"/>
        <w:keepNext/>
        <w:keepLines/>
        <w:shd w:val="clear" w:color="auto" w:fill="auto"/>
        <w:bidi w:val="0"/>
        <w:jc w:val="left"/>
        <w:spacing w:before="0" w:after="0" w:line="346" w:lineRule="exact"/>
        <w:ind w:left="1360" w:right="0"/>
      </w:pPr>
      <w:bookmarkStart w:id="1" w:name="bookmark1"/>
      <w:r>
        <w:rPr>
          <w:lang w:val="ru-RU" w:eastAsia="ru-RU" w:bidi="ru-RU"/>
          <w:w w:val="100"/>
          <w:spacing w:val="0"/>
          <w:color w:val="000000"/>
          <w:position w:val="0"/>
        </w:rPr>
        <w:t>Основные принципы и правила служебного поведения, которыми надлежит руководствоваться работникам ГКУ «ОСЗН</w:t>
      </w:r>
      <w:bookmarkEnd w:id="1"/>
    </w:p>
    <w:p>
      <w:pPr>
        <w:pStyle w:val="Style7"/>
        <w:widowControl w:val="0"/>
        <w:keepNext/>
        <w:keepLines/>
        <w:shd w:val="clear" w:color="auto" w:fill="auto"/>
        <w:bidi w:val="0"/>
        <w:jc w:val="left"/>
        <w:spacing w:before="0" w:after="667" w:line="300" w:lineRule="exact"/>
        <w:ind w:left="3720" w:right="0" w:firstLine="0"/>
      </w:pPr>
      <w:bookmarkStart w:id="2" w:name="bookmark2"/>
      <w:r>
        <w:rPr>
          <w:lang w:val="ru-RU" w:eastAsia="ru-RU" w:bidi="ru-RU"/>
          <w:w w:val="100"/>
          <w:spacing w:val="0"/>
          <w:color w:val="000000"/>
          <w:position w:val="0"/>
        </w:rPr>
        <w:t>Суражского района».</w:t>
      </w:r>
      <w:bookmarkEnd w:id="2"/>
    </w:p>
    <w:p>
      <w:pPr>
        <w:pStyle w:val="Style9"/>
        <w:numPr>
          <w:ilvl w:val="0"/>
          <w:numId w:val="1"/>
        </w:numPr>
        <w:tabs>
          <w:tab w:leader="none" w:pos="474" w:val="left"/>
        </w:tabs>
        <w:widowControl w:val="0"/>
        <w:keepNext w:val="0"/>
        <w:keepLines w:val="0"/>
        <w:shd w:val="clear" w:color="auto" w:fill="auto"/>
        <w:bidi w:val="0"/>
        <w:spacing w:before="0" w:after="0"/>
        <w:ind w:left="500" w:right="0" w:hanging="320"/>
      </w:pPr>
      <w:r>
        <w:rPr>
          <w:lang w:val="ru-RU" w:eastAsia="ru-RU" w:bidi="ru-RU"/>
          <w:w w:val="100"/>
          <w:spacing w:val="0"/>
          <w:color w:val="000000"/>
          <w:position w:val="0"/>
        </w:rPr>
        <w:t>Основные принципы служебного поведения работников Отдела являются основой поведения граждан Российской Федерации в связи с осуществлением ими профессиональных должностных обязанностей в социальной сфере.</w:t>
      </w:r>
    </w:p>
    <w:p>
      <w:pPr>
        <w:pStyle w:val="Style9"/>
        <w:numPr>
          <w:ilvl w:val="0"/>
          <w:numId w:val="1"/>
        </w:numPr>
        <w:tabs>
          <w:tab w:leader="none" w:pos="474" w:val="left"/>
        </w:tabs>
        <w:widowControl w:val="0"/>
        <w:keepNext w:val="0"/>
        <w:keepLines w:val="0"/>
        <w:shd w:val="clear" w:color="auto" w:fill="auto"/>
        <w:bidi w:val="0"/>
        <w:spacing w:before="0" w:after="0"/>
        <w:ind w:left="500" w:right="0" w:hanging="320"/>
      </w:pPr>
      <w:r>
        <w:rPr>
          <w:lang w:val="ru-RU" w:eastAsia="ru-RU" w:bidi="ru-RU"/>
          <w:w w:val="100"/>
          <w:spacing w:val="0"/>
          <w:color w:val="000000"/>
          <w:position w:val="0"/>
        </w:rPr>
        <w:t>Работники отдела, сознавая ответственность перед государством, обществом и гражданами, призваны:</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а)</w:t>
        <w:tab/>
        <w:t>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б)</w:t>
        <w:tab/>
        <w:t>исходить из того, что признание, соблюдение и защита прав и свобод человека и гражданина определяют основной смысл и содержание деятельности работника Отдела;</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в)</w:t>
        <w:tab/>
        <w:t>осуществлять свою деятельность в пределах полномочий Отдела;</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г)</w:t>
        <w:tab/>
        <w:t>не оказывать предпочтение каким-либо профессиональным или социальным группам и учреждениям, противодействовать и не подчиняться не отвечающим интересам клиентов влиянию отдельных должностных лиц и административному давлению;</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д)</w:t>
        <w:tab/>
        <w:t>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 в первую очередь несовершеннолетним, а также другим лицам, оказавшимся в трудной жизненной ситуации;</w:t>
      </w:r>
    </w:p>
    <w:p>
      <w:pPr>
        <w:pStyle w:val="Style9"/>
        <w:tabs>
          <w:tab w:leader="none" w:pos="833" w:val="left"/>
        </w:tabs>
        <w:widowControl w:val="0"/>
        <w:keepNext w:val="0"/>
        <w:keepLines w:val="0"/>
        <w:shd w:val="clear" w:color="auto" w:fill="auto"/>
        <w:bidi w:val="0"/>
        <w:spacing w:before="0" w:after="0" w:line="259" w:lineRule="exact"/>
        <w:ind w:left="500" w:right="0" w:firstLine="0"/>
      </w:pPr>
      <w:r>
        <w:rPr>
          <w:lang w:val="ru-RU" w:eastAsia="ru-RU" w:bidi="ru-RU"/>
          <w:w w:val="100"/>
          <w:spacing w:val="0"/>
          <w:color w:val="000000"/>
          <w:position w:val="0"/>
        </w:rPr>
        <w:t>е)</w:t>
        <w:tab/>
        <w:t>обеспечивать безопасность оказываемых социальных услуг для жизни и здоровья клиентов;</w:t>
      </w:r>
    </w:p>
    <w:p>
      <w:pPr>
        <w:pStyle w:val="Style9"/>
        <w:tabs>
          <w:tab w:leader="none" w:pos="867" w:val="left"/>
        </w:tabs>
        <w:widowControl w:val="0"/>
        <w:keepNext w:val="0"/>
        <w:keepLines w:val="0"/>
        <w:shd w:val="clear" w:color="auto" w:fill="auto"/>
        <w:bidi w:val="0"/>
        <w:spacing w:before="0" w:after="0" w:line="259" w:lineRule="exact"/>
        <w:ind w:left="500" w:right="0" w:firstLine="0"/>
      </w:pPr>
      <w:r>
        <w:rPr>
          <w:lang w:val="ru-RU" w:eastAsia="ru-RU" w:bidi="ru-RU"/>
          <w:w w:val="100"/>
          <w:spacing w:val="0"/>
          <w:color w:val="000000"/>
          <w:position w:val="0"/>
        </w:rPr>
        <w:t>ж)</w:t>
        <w:tab/>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Style9"/>
        <w:tabs>
          <w:tab w:leader="none" w:pos="867" w:val="left"/>
        </w:tabs>
        <w:widowControl w:val="0"/>
        <w:keepNext w:val="0"/>
        <w:keepLines w:val="0"/>
        <w:shd w:val="clear" w:color="auto" w:fill="auto"/>
        <w:bidi w:val="0"/>
        <w:spacing w:before="0" w:after="0" w:line="259" w:lineRule="exact"/>
        <w:ind w:left="500" w:right="0" w:firstLine="0"/>
      </w:pPr>
      <w:r>
        <w:rPr>
          <w:lang w:val="ru-RU" w:eastAsia="ru-RU" w:bidi="ru-RU"/>
          <w:w w:val="100"/>
          <w:spacing w:val="0"/>
          <w:color w:val="000000"/>
          <w:position w:val="0"/>
        </w:rPr>
        <w:t>з)</w:t>
        <w:tab/>
        <w:t>соблюдать нейтральность, исключающую возможность влияния на служебную деятельность решений политических партий, иных общественных объединений;</w:t>
      </w:r>
    </w:p>
    <w:p>
      <w:pPr>
        <w:pStyle w:val="Style9"/>
        <w:tabs>
          <w:tab w:leader="none" w:pos="871" w:val="left"/>
        </w:tabs>
        <w:widowControl w:val="0"/>
        <w:keepNext w:val="0"/>
        <w:keepLines w:val="0"/>
        <w:shd w:val="clear" w:color="auto" w:fill="auto"/>
        <w:bidi w:val="0"/>
        <w:spacing w:before="0" w:after="0" w:line="259" w:lineRule="exact"/>
        <w:ind w:left="500" w:right="0" w:firstLine="0"/>
      </w:pPr>
      <w:r>
        <w:rPr>
          <w:lang w:val="ru-RU" w:eastAsia="ru-RU" w:bidi="ru-RU"/>
          <w:w w:val="100"/>
          <w:spacing w:val="0"/>
          <w:color w:val="000000"/>
          <w:position w:val="0"/>
        </w:rPr>
        <w:t>и)</w:t>
        <w:tab/>
        <w:t>соблюдать нормы служебной и профессиональной этики, правила делового поведения и общения;</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к)</w:t>
        <w:tab/>
        <w:t>проявлять корректность и внимательность в обращении с гражданами и должностными лицами;</w:t>
      </w:r>
    </w:p>
    <w:p>
      <w:pPr>
        <w:pStyle w:val="Style9"/>
        <w:tabs>
          <w:tab w:leader="none" w:pos="833"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л)</w:t>
        <w:tab/>
        <w:t>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охранению самобытности;</w:t>
      </w:r>
    </w:p>
    <w:p>
      <w:pPr>
        <w:pStyle w:val="Style9"/>
        <w:tabs>
          <w:tab w:leader="none" w:pos="847"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м)</w:t>
        <w:tab/>
        <w:t>защищать и поддерживать человеческое достоинство клиентов социальных служб, учитывать их индивидуальность, интересы и социальные потребности на основе построения толерантных отношений с ними;</w:t>
      </w:r>
    </w:p>
    <w:p>
      <w:pPr>
        <w:pStyle w:val="Style9"/>
        <w:tabs>
          <w:tab w:leader="none" w:pos="847"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н)</w:t>
        <w:tab/>
        <w:t>уважать права клиентов социальных служб, гарантировать их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pPr>
        <w:pStyle w:val="Style9"/>
        <w:tabs>
          <w:tab w:leader="none" w:pos="852"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о)</w:t>
        <w:tab/>
        <w:t>соблюдать конфиденциальность информации о клиенте социальной службы,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pPr>
        <w:pStyle w:val="Style9"/>
        <w:tabs>
          <w:tab w:leader="none" w:pos="847"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п)</w:t>
        <w:tab/>
        <w:t>воздерживаться от поведения, которое могло бы вызвать сомнение в объективном исполнении должностных обязанностей работников Отдела, а также не допускать конфликтных ситуаций, способных дискредитировать их деятельность;</w:t>
      </w:r>
    </w:p>
    <w:p>
      <w:pPr>
        <w:pStyle w:val="Style9"/>
        <w:tabs>
          <w:tab w:leader="none" w:pos="847"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р)</w:t>
        <w:tab/>
        <w:t>не использовать служебное положение для оказания влияния на деятельность организаций, должностных лиц, государственных и муниципальных служащих при решении вопросов личного характера;</w:t>
      </w:r>
    </w:p>
    <w:p>
      <w:pPr>
        <w:pStyle w:val="Style9"/>
        <w:tabs>
          <w:tab w:leader="none" w:pos="847" w:val="left"/>
        </w:tabs>
        <w:widowControl w:val="0"/>
        <w:keepNext w:val="0"/>
        <w:keepLines w:val="0"/>
        <w:shd w:val="clear" w:color="auto" w:fill="auto"/>
        <w:bidi w:val="0"/>
        <w:spacing w:before="0" w:after="0"/>
        <w:ind w:left="500" w:right="0" w:firstLine="0"/>
      </w:pPr>
      <w:r>
        <w:rPr>
          <w:lang w:val="ru-RU" w:eastAsia="ru-RU" w:bidi="ru-RU"/>
          <w:w w:val="100"/>
          <w:spacing w:val="0"/>
          <w:color w:val="000000"/>
          <w:position w:val="0"/>
        </w:rPr>
        <w:t>с)</w:t>
        <w:tab/>
        <w:t>соблюдать установленные в Отделе правила предоставления служебной информации;</w:t>
      </w:r>
    </w:p>
    <w:p>
      <w:pPr>
        <w:pStyle w:val="Style9"/>
        <w:tabs>
          <w:tab w:leader="none" w:pos="833" w:val="left"/>
        </w:tabs>
        <w:widowControl w:val="0"/>
        <w:keepNext w:val="0"/>
        <w:keepLines w:val="0"/>
        <w:shd w:val="clear" w:color="auto" w:fill="auto"/>
        <w:bidi w:val="0"/>
        <w:spacing w:before="0" w:after="0"/>
        <w:ind w:left="520" w:right="0" w:firstLine="0"/>
      </w:pPr>
      <w:r>
        <w:rPr>
          <w:lang w:val="ru-RU" w:eastAsia="ru-RU" w:bidi="ru-RU"/>
          <w:w w:val="100"/>
          <w:spacing w:val="0"/>
          <w:color w:val="000000"/>
          <w:position w:val="0"/>
        </w:rPr>
        <w:t>т)</w:t>
        <w:tab/>
        <w:t>уважительно относиться к деятельности представителей средств массовой информации по информированию общества о работе Отдела, а также оказывать содействие в получении достоверной информации в установленном порядке;</w:t>
      </w:r>
    </w:p>
    <w:p>
      <w:pPr>
        <w:pStyle w:val="Style9"/>
        <w:tabs>
          <w:tab w:leader="none" w:pos="842" w:val="left"/>
        </w:tabs>
        <w:widowControl w:val="0"/>
        <w:keepNext w:val="0"/>
        <w:keepLines w:val="0"/>
        <w:shd w:val="clear" w:color="auto" w:fill="auto"/>
        <w:bidi w:val="0"/>
        <w:spacing w:before="0" w:after="0"/>
        <w:ind w:left="520" w:right="0" w:firstLine="0"/>
      </w:pPr>
      <w:r>
        <w:rPr>
          <w:lang w:val="ru-RU" w:eastAsia="ru-RU" w:bidi="ru-RU"/>
          <w:w w:val="100"/>
          <w:spacing w:val="0"/>
          <w:color w:val="000000"/>
          <w:position w:val="0"/>
        </w:rPr>
        <w:t>у)</w:t>
        <w:tab/>
        <w:t>нести личную ответственность за результаты своей деятельности.</w:t>
      </w:r>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Работники Отдела обязаны соблюдать Конституцию Российской Федерации, федеральные законы, иные нормативные правовые акты Российской Федерации по вопросам социального обслуживания, нормативные правовые акты субъектов Российской Федерации, должностные инструкции, правила внутреннего трудового распорядка, а также другие акты Департамента семьи, социальной и демографической политики Брянской области.</w:t>
      </w:r>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Работники Отдела несут ответственность перед клиентами социальной службы и перед обществом за результаты своей деятельности.</w:t>
      </w:r>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 xml:space="preserve">Работники Отдела обязаны противодействовать </w:t>
      </w:r>
      <w:r>
        <w:rPr>
          <w:rStyle w:val="CharStyle11"/>
        </w:rPr>
        <w:t xml:space="preserve">проявлениям коррупции и предпринимать </w:t>
      </w:r>
      <w:r>
        <w:rPr>
          <w:lang w:val="ru-RU" w:eastAsia="ru-RU" w:bidi="ru-RU"/>
          <w:w w:val="100"/>
          <w:spacing w:val="0"/>
          <w:color w:val="000000"/>
          <w:position w:val="0"/>
        </w:rPr>
        <w:t>меры по профилактике в порядке, установленном законодательством Российской Федерации о противодействии коррупции.</w:t>
      </w:r>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Работники Отдела, осуществляющие взаимодействие с работниками других органов исполнительной власти субъектов Российской Федерации должны быть для них образцом профессионализма, безупречной репутации.</w:t>
      </w:r>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Главные и ведущие специалисты Отдела, наделенные организационно - распорядительными полномочиями по отношению к работникам Отдела, призваны:</w:t>
      </w:r>
    </w:p>
    <w:p>
      <w:pPr>
        <w:pStyle w:val="Style9"/>
        <w:tabs>
          <w:tab w:leader="none" w:pos="876" w:val="left"/>
        </w:tabs>
        <w:widowControl w:val="0"/>
        <w:keepNext w:val="0"/>
        <w:keepLines w:val="0"/>
        <w:shd w:val="clear" w:color="auto" w:fill="auto"/>
        <w:bidi w:val="0"/>
        <w:spacing w:before="0" w:after="0"/>
        <w:ind w:left="520" w:right="0" w:firstLine="0"/>
      </w:pPr>
      <w:r>
        <w:rPr>
          <w:lang w:val="ru-RU" w:eastAsia="ru-RU" w:bidi="ru-RU"/>
          <w:w w:val="100"/>
          <w:spacing w:val="0"/>
          <w:color w:val="000000"/>
          <w:position w:val="0"/>
        </w:rPr>
        <w:t>а)</w:t>
        <w:tab/>
        <w:t>принимать меры по предотвращению и урегулированию межведомственных конфликтов интересов;</w:t>
      </w:r>
    </w:p>
    <w:p>
      <w:pPr>
        <w:pStyle w:val="Style9"/>
        <w:tabs>
          <w:tab w:leader="none" w:pos="847" w:val="left"/>
        </w:tabs>
        <w:widowControl w:val="0"/>
        <w:keepNext w:val="0"/>
        <w:keepLines w:val="0"/>
        <w:shd w:val="clear" w:color="auto" w:fill="auto"/>
        <w:bidi w:val="0"/>
        <w:spacing w:before="0" w:after="0"/>
        <w:ind w:left="520" w:right="0" w:firstLine="0"/>
      </w:pPr>
      <w:r>
        <w:rPr>
          <w:lang w:val="ru-RU" w:eastAsia="ru-RU" w:bidi="ru-RU"/>
          <w:w w:val="100"/>
          <w:spacing w:val="0"/>
          <w:color w:val="000000"/>
          <w:position w:val="0"/>
        </w:rPr>
        <w:t>б)</w:t>
        <w:tab/>
        <w:t>принимать меры по предупреждению коррупции;</w:t>
      </w:r>
    </w:p>
    <w:p>
      <w:pPr>
        <w:pStyle w:val="Style9"/>
        <w:tabs>
          <w:tab w:leader="none" w:pos="852" w:val="left"/>
        </w:tabs>
        <w:widowControl w:val="0"/>
        <w:keepNext w:val="0"/>
        <w:keepLines w:val="0"/>
        <w:shd w:val="clear" w:color="auto" w:fill="auto"/>
        <w:bidi w:val="0"/>
        <w:spacing w:before="0" w:after="0"/>
        <w:ind w:left="520" w:right="0" w:firstLine="0"/>
      </w:pPr>
      <w:r>
        <w:rPr>
          <w:lang w:val="ru-RU" w:eastAsia="ru-RU" w:bidi="ru-RU"/>
          <w:w w:val="100"/>
          <w:spacing w:val="0"/>
          <w:color w:val="000000"/>
          <w:position w:val="0"/>
        </w:rPr>
        <w:t>в)</w:t>
        <w:tab/>
        <w:t>не допускать случаев принуждения подчинённых работников к участию в деятельности политических партий, иных общественных объединений.</w:t>
      </w:r>
    </w:p>
    <w:p>
      <w:pPr>
        <w:pStyle w:val="Style9"/>
        <w:numPr>
          <w:ilvl w:val="0"/>
          <w:numId w:val="1"/>
        </w:numPr>
        <w:tabs>
          <w:tab w:leader="none" w:pos="590" w:val="left"/>
        </w:tabs>
        <w:widowControl w:val="0"/>
        <w:keepNext w:val="0"/>
        <w:keepLines w:val="0"/>
        <w:shd w:val="clear" w:color="auto" w:fill="auto"/>
        <w:bidi w:val="0"/>
        <w:spacing w:before="0" w:after="0"/>
        <w:ind w:left="520" w:right="0" w:hanging="320"/>
      </w:pPr>
      <w:r>
        <w:rPr>
          <w:lang w:val="ru-RU" w:eastAsia="ru-RU" w:bidi="ru-RU"/>
          <w:w w:val="100"/>
          <w:spacing w:val="0"/>
          <w:color w:val="000000"/>
          <w:position w:val="0"/>
        </w:rPr>
        <w:t>Главные и ведущие специалисты Отдела, наделенные организационно - распорядительными полномочиями по отношению к работникам Отдела, должны принимать меры к тому, чтобы своим личным поведением подавать пример честности, беспристрастности и справедливости.</w:t>
      </w:r>
    </w:p>
    <w:p>
      <w:pPr>
        <w:pStyle w:val="Style9"/>
        <w:numPr>
          <w:ilvl w:val="0"/>
          <w:numId w:val="1"/>
        </w:numPr>
        <w:tabs>
          <w:tab w:leader="none" w:pos="585" w:val="left"/>
        </w:tabs>
        <w:widowControl w:val="0"/>
        <w:keepNext w:val="0"/>
        <w:keepLines w:val="0"/>
        <w:shd w:val="clear" w:color="auto" w:fill="auto"/>
        <w:bidi w:val="0"/>
        <w:spacing w:before="0" w:after="751"/>
        <w:ind w:left="520" w:right="0" w:hanging="320"/>
      </w:pPr>
      <w:r>
        <w:rPr>
          <w:lang w:val="ru-RU" w:eastAsia="ru-RU" w:bidi="ru-RU"/>
          <w:w w:val="100"/>
          <w:spacing w:val="0"/>
          <w:color w:val="000000"/>
          <w:position w:val="0"/>
        </w:rPr>
        <w:t>Главные и ведущие специалисты Отдела, наделенные организационно - распорядительными полномочиями по отношению к работникам Отдела, несут ответственность в соответствии с законодательством Российской Федерации за действия или бездействия подчинённых работников, нарушающих принципы этики и правила служебного поведения, если они не приняли мер, чтобы не допустить таких действий или бездействий.</w:t>
      </w:r>
    </w:p>
    <w:p>
      <w:pPr>
        <w:pStyle w:val="Style7"/>
        <w:numPr>
          <w:ilvl w:val="0"/>
          <w:numId w:val="3"/>
        </w:numPr>
        <w:tabs>
          <w:tab w:leader="none" w:pos="1068" w:val="left"/>
        </w:tabs>
        <w:widowControl w:val="0"/>
        <w:keepNext/>
        <w:keepLines/>
        <w:shd w:val="clear" w:color="auto" w:fill="auto"/>
        <w:bidi w:val="0"/>
        <w:jc w:val="both"/>
        <w:spacing w:before="0" w:after="31" w:line="300" w:lineRule="exact"/>
        <w:ind w:left="520" w:right="0" w:firstLine="0"/>
      </w:pPr>
      <w:bookmarkStart w:id="3" w:name="bookmark3"/>
      <w:r>
        <w:rPr>
          <w:lang w:val="ru-RU" w:eastAsia="ru-RU" w:bidi="ru-RU"/>
          <w:w w:val="100"/>
          <w:spacing w:val="0"/>
          <w:color w:val="000000"/>
          <w:position w:val="0"/>
        </w:rPr>
        <w:t>Этические правила служебного поведения работников ГКУ</w:t>
      </w:r>
      <w:bookmarkEnd w:id="3"/>
    </w:p>
    <w:p>
      <w:pPr>
        <w:pStyle w:val="Style7"/>
        <w:widowControl w:val="0"/>
        <w:keepNext/>
        <w:keepLines/>
        <w:shd w:val="clear" w:color="auto" w:fill="auto"/>
        <w:bidi w:val="0"/>
        <w:jc w:val="left"/>
        <w:spacing w:before="0" w:after="677" w:line="300" w:lineRule="exact"/>
        <w:ind w:left="3180" w:right="0" w:firstLine="0"/>
      </w:pPr>
      <w:bookmarkStart w:id="4" w:name="bookmark4"/>
      <w:r>
        <w:rPr>
          <w:lang w:val="ru-RU" w:eastAsia="ru-RU" w:bidi="ru-RU"/>
          <w:w w:val="100"/>
          <w:spacing w:val="0"/>
          <w:color w:val="000000"/>
          <w:position w:val="0"/>
        </w:rPr>
        <w:t>«ОСЗН Суражского района».</w:t>
      </w:r>
      <w:bookmarkEnd w:id="4"/>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В служебном поведении работнику Отдела необходимо исходить из конституционных</w:t>
      </w:r>
    </w:p>
    <w:p>
      <w:pPr>
        <w:pStyle w:val="Style9"/>
        <w:widowControl w:val="0"/>
        <w:keepNext w:val="0"/>
        <w:keepLines w:val="0"/>
        <w:shd w:val="clear" w:color="auto" w:fill="auto"/>
        <w:bidi w:val="0"/>
        <w:spacing w:before="0" w:after="0"/>
        <w:ind w:left="520" w:right="0" w:firstLine="0"/>
      </w:pPr>
      <w:r>
        <w:rPr>
          <w:lang w:val="ru-RU" w:eastAsia="ru-RU" w:bidi="ru-RU"/>
          <w:w w:val="100"/>
          <w:spacing w:val="0"/>
          <w:color w:val="000000"/>
          <w:position w:val="0"/>
        </w:rPr>
        <w:t>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Style9"/>
        <w:numPr>
          <w:ilvl w:val="0"/>
          <w:numId w:val="1"/>
        </w:numPr>
        <w:tabs>
          <w:tab w:leader="none" w:pos="433" w:val="left"/>
        </w:tabs>
        <w:widowControl w:val="0"/>
        <w:keepNext w:val="0"/>
        <w:keepLines w:val="0"/>
        <w:shd w:val="clear" w:color="auto" w:fill="auto"/>
        <w:bidi w:val="0"/>
        <w:spacing w:before="0" w:after="0"/>
        <w:ind w:left="520" w:right="0" w:hanging="520"/>
      </w:pPr>
      <w:r>
        <w:rPr>
          <w:lang w:val="ru-RU" w:eastAsia="ru-RU" w:bidi="ru-RU"/>
          <w:w w:val="100"/>
          <w:spacing w:val="0"/>
          <w:color w:val="000000"/>
          <w:position w:val="0"/>
        </w:rPr>
        <w:t>В служебном поведении работника Отдела недопустимы:</w:t>
      </w:r>
    </w:p>
    <w:p>
      <w:pPr>
        <w:pStyle w:val="Style9"/>
        <w:tabs>
          <w:tab w:leader="none" w:pos="703" w:val="left"/>
        </w:tabs>
        <w:widowControl w:val="0"/>
        <w:keepNext w:val="0"/>
        <w:keepLines w:val="0"/>
        <w:shd w:val="clear" w:color="auto" w:fill="auto"/>
        <w:bidi w:val="0"/>
        <w:spacing w:before="0" w:after="0"/>
        <w:ind w:left="520" w:right="0" w:hanging="120"/>
      </w:pPr>
      <w:r>
        <w:rPr>
          <w:lang w:val="ru-RU" w:eastAsia="ru-RU" w:bidi="ru-RU"/>
          <w:w w:val="100"/>
          <w:spacing w:val="0"/>
          <w:color w:val="000000"/>
          <w:position w:val="0"/>
        </w:rPr>
        <w:t>а)</w:t>
        <w:tab/>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Style9"/>
        <w:tabs>
          <w:tab w:leader="none" w:pos="777" w:val="left"/>
        </w:tabs>
        <w:widowControl w:val="0"/>
        <w:keepNext w:val="0"/>
        <w:keepLines w:val="0"/>
        <w:shd w:val="clear" w:color="auto" w:fill="auto"/>
        <w:bidi w:val="0"/>
        <w:spacing w:before="0" w:after="0"/>
        <w:ind w:left="520" w:right="0" w:hanging="120"/>
      </w:pPr>
      <w:r>
        <w:rPr>
          <w:lang w:val="ru-RU" w:eastAsia="ru-RU" w:bidi="ru-RU"/>
          <w:w w:val="100"/>
          <w:spacing w:val="0"/>
          <w:color w:val="000000"/>
          <w:position w:val="0"/>
        </w:rPr>
        <w:t>б)</w:t>
        <w:tab/>
        <w:t>грубость, пренебрежительный тон, заносчивость, предвзятые замечания, предъявление неправомерных, незаслуженных обвинений;</w:t>
      </w:r>
    </w:p>
    <w:p>
      <w:pPr>
        <w:pStyle w:val="Style9"/>
        <w:tabs>
          <w:tab w:leader="none" w:pos="777" w:val="left"/>
        </w:tabs>
        <w:widowControl w:val="0"/>
        <w:keepNext w:val="0"/>
        <w:keepLines w:val="0"/>
        <w:shd w:val="clear" w:color="auto" w:fill="auto"/>
        <w:bidi w:val="0"/>
        <w:spacing w:before="0" w:after="0"/>
        <w:ind w:left="520" w:right="0" w:hanging="120"/>
      </w:pPr>
      <w:r>
        <w:rPr>
          <w:lang w:val="ru-RU" w:eastAsia="ru-RU" w:bidi="ru-RU"/>
          <w:w w:val="100"/>
          <w:spacing w:val="0"/>
          <w:color w:val="000000"/>
          <w:position w:val="0"/>
        </w:rPr>
        <w:t>в)</w:t>
        <w:tab/>
        <w:t>угрозы, оскорбительные выражения или реплики, действия, препятствующие нормальному общению или провоцирующие противоправное поведение;</w:t>
      </w:r>
    </w:p>
    <w:p>
      <w:pPr>
        <w:pStyle w:val="Style9"/>
        <w:tabs>
          <w:tab w:leader="none" w:pos="722" w:val="left"/>
        </w:tabs>
        <w:widowControl w:val="0"/>
        <w:keepNext w:val="0"/>
        <w:keepLines w:val="0"/>
        <w:shd w:val="clear" w:color="auto" w:fill="auto"/>
        <w:bidi w:val="0"/>
        <w:spacing w:before="0" w:after="0"/>
        <w:ind w:left="520" w:right="0" w:hanging="120"/>
      </w:pPr>
      <w:r>
        <w:rPr>
          <w:lang w:val="ru-RU" w:eastAsia="ru-RU" w:bidi="ru-RU"/>
          <w:w w:val="100"/>
          <w:spacing w:val="0"/>
          <w:color w:val="000000"/>
          <w:position w:val="0"/>
        </w:rPr>
        <w:t>г)</w:t>
        <w:tab/>
        <w:t>курение в служебных помещениях, при посещении клиентов на дому, во время служебных совещаний, бесед, иного служебного общения с гражданами.</w:t>
      </w:r>
    </w:p>
    <w:p>
      <w:pPr>
        <w:pStyle w:val="Style9"/>
        <w:numPr>
          <w:ilvl w:val="0"/>
          <w:numId w:val="1"/>
        </w:numPr>
        <w:tabs>
          <w:tab w:leader="none" w:pos="473" w:val="left"/>
        </w:tabs>
        <w:widowControl w:val="0"/>
        <w:keepNext w:val="0"/>
        <w:keepLines w:val="0"/>
        <w:shd w:val="clear" w:color="auto" w:fill="auto"/>
        <w:bidi w:val="0"/>
        <w:spacing w:before="0" w:after="0"/>
        <w:ind w:left="640" w:right="0"/>
      </w:pPr>
      <w:r>
        <w:rPr>
          <w:lang w:val="ru-RU" w:eastAsia="ru-RU" w:bidi="ru-RU"/>
          <w:w w:val="100"/>
          <w:spacing w:val="0"/>
          <w:color w:val="000000"/>
          <w:position w:val="0"/>
        </w:rPr>
        <w:t>Работники Отдела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pPr>
        <w:pStyle w:val="Style9"/>
        <w:numPr>
          <w:ilvl w:val="0"/>
          <w:numId w:val="1"/>
        </w:numPr>
        <w:tabs>
          <w:tab w:leader="none" w:pos="473" w:val="left"/>
        </w:tabs>
        <w:widowControl w:val="0"/>
        <w:keepNext w:val="0"/>
        <w:keepLines w:val="0"/>
        <w:shd w:val="clear" w:color="auto" w:fill="auto"/>
        <w:bidi w:val="0"/>
        <w:spacing w:before="0" w:after="0"/>
        <w:ind w:left="640" w:right="0"/>
      </w:pPr>
      <w:r>
        <w:rPr>
          <w:lang w:val="ru-RU" w:eastAsia="ru-RU" w:bidi="ru-RU"/>
          <w:w w:val="100"/>
          <w:spacing w:val="0"/>
          <w:color w:val="000000"/>
          <w:position w:val="0"/>
        </w:rPr>
        <w:t>Работники Отдела должны быть вежливыми, доброжелательными, корректными, внимательными и проявлять толерантность в общении с гражданами и коллегами.</w:t>
      </w:r>
    </w:p>
    <w:p>
      <w:pPr>
        <w:pStyle w:val="Style9"/>
        <w:numPr>
          <w:ilvl w:val="0"/>
          <w:numId w:val="1"/>
        </w:numPr>
        <w:tabs>
          <w:tab w:leader="none" w:pos="473" w:val="left"/>
        </w:tabs>
        <w:widowControl w:val="0"/>
        <w:keepNext w:val="0"/>
        <w:keepLines w:val="0"/>
        <w:shd w:val="clear" w:color="auto" w:fill="auto"/>
        <w:bidi w:val="0"/>
        <w:spacing w:before="0" w:after="0"/>
        <w:ind w:left="640" w:right="0"/>
      </w:pPr>
      <w:r>
        <w:rPr>
          <w:lang w:val="ru-RU" w:eastAsia="ru-RU" w:bidi="ru-RU"/>
          <w:w w:val="100"/>
          <w:spacing w:val="0"/>
          <w:color w:val="000000"/>
          <w:position w:val="0"/>
        </w:rPr>
        <w:t>Внешний вид работника Отдела при исполнении им должностных обязанностей в зависимости</w:t>
      </w:r>
    </w:p>
    <w:p>
      <w:pPr>
        <w:pStyle w:val="Style9"/>
        <w:widowControl w:val="0"/>
        <w:keepNext w:val="0"/>
        <w:keepLines w:val="0"/>
        <w:shd w:val="clear" w:color="auto" w:fill="auto"/>
        <w:bidi w:val="0"/>
        <w:spacing w:before="0" w:after="631"/>
        <w:ind w:left="640" w:right="0" w:firstLine="0"/>
      </w:pPr>
      <w:r>
        <w:rPr>
          <w:lang w:val="ru-RU" w:eastAsia="ru-RU" w:bidi="ru-RU"/>
          <w:w w:val="100"/>
          <w:spacing w:val="0"/>
          <w:color w:val="000000"/>
          <w:position w:val="0"/>
        </w:rPr>
        <w:t>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 учреждениям социального обслуживания, соответствовать общепринятому деловому стилю, который отличают официальность, сдержанность, традиционность, аккуратность.</w:t>
      </w:r>
    </w:p>
    <w:p>
      <w:pPr>
        <w:pStyle w:val="Style7"/>
        <w:numPr>
          <w:ilvl w:val="0"/>
          <w:numId w:val="3"/>
        </w:numPr>
        <w:tabs>
          <w:tab w:leader="none" w:pos="2534" w:val="left"/>
        </w:tabs>
        <w:widowControl w:val="0"/>
        <w:keepNext/>
        <w:keepLines/>
        <w:shd w:val="clear" w:color="auto" w:fill="auto"/>
        <w:bidi w:val="0"/>
        <w:jc w:val="both"/>
        <w:spacing w:before="0" w:after="557" w:line="300" w:lineRule="exact"/>
        <w:ind w:left="2000" w:right="0" w:firstLine="0"/>
      </w:pPr>
      <w:bookmarkStart w:id="5" w:name="bookmark5"/>
      <w:r>
        <w:rPr>
          <w:lang w:val="ru-RU" w:eastAsia="ru-RU" w:bidi="ru-RU"/>
          <w:w w:val="100"/>
          <w:spacing w:val="0"/>
          <w:color w:val="000000"/>
          <w:position w:val="0"/>
        </w:rPr>
        <w:t>Ответственность за нарушение Кодекса.</w:t>
      </w:r>
      <w:bookmarkEnd w:id="5"/>
    </w:p>
    <w:p>
      <w:pPr>
        <w:pStyle w:val="Style9"/>
        <w:numPr>
          <w:ilvl w:val="0"/>
          <w:numId w:val="1"/>
        </w:numPr>
        <w:widowControl w:val="0"/>
        <w:keepNext w:val="0"/>
        <w:keepLines w:val="0"/>
        <w:shd w:val="clear" w:color="auto" w:fill="auto"/>
        <w:bidi w:val="0"/>
        <w:spacing w:before="0" w:after="0"/>
        <w:ind w:left="640" w:right="0"/>
      </w:pPr>
      <w:r>
        <w:rPr>
          <w:lang w:val="ru-RU" w:eastAsia="ru-RU" w:bidi="ru-RU"/>
          <w:w w:val="100"/>
          <w:spacing w:val="0"/>
          <w:color w:val="000000"/>
          <w:position w:val="0"/>
        </w:rPr>
        <w:t xml:space="preserve"> Нарушение работником Отдела положений Кодекса подлежит анализу и при подтверждении факта нарушения - моральному осуждению, а в случаях, предусмотренных федеральными законами, нарушение положений Кодекса влечет применение к работнику Отдела мер юридической ответственности.</w:t>
      </w:r>
    </w:p>
    <w:p>
      <w:pPr>
        <w:pStyle w:val="Style9"/>
        <w:numPr>
          <w:ilvl w:val="0"/>
          <w:numId w:val="1"/>
        </w:numPr>
        <w:widowControl w:val="0"/>
        <w:keepNext w:val="0"/>
        <w:keepLines w:val="0"/>
        <w:shd w:val="clear" w:color="auto" w:fill="auto"/>
        <w:bidi w:val="0"/>
        <w:spacing w:before="0" w:after="0"/>
        <w:ind w:left="640" w:right="0"/>
      </w:pPr>
      <w:r>
        <w:rPr>
          <w:lang w:val="ru-RU" w:eastAsia="ru-RU" w:bidi="ru-RU"/>
          <w:w w:val="100"/>
          <w:spacing w:val="0"/>
          <w:color w:val="000000"/>
          <w:position w:val="0"/>
        </w:rPr>
        <w:t xml:space="preserve"> Соблюдение работником Отдела положений Кодекса учитывается при проведении аттестации.</w:t>
      </w:r>
    </w:p>
    <w:p>
      <w:pPr>
        <w:pStyle w:val="Style9"/>
        <w:numPr>
          <w:ilvl w:val="0"/>
          <w:numId w:val="1"/>
        </w:numPr>
        <w:tabs>
          <w:tab w:leader="none" w:pos="473" w:val="left"/>
        </w:tabs>
        <w:widowControl w:val="0"/>
        <w:keepNext w:val="0"/>
        <w:keepLines w:val="0"/>
        <w:shd w:val="clear" w:color="auto" w:fill="auto"/>
        <w:bidi w:val="0"/>
        <w:spacing w:before="0" w:after="0"/>
        <w:ind w:left="640" w:right="0"/>
      </w:pPr>
      <w:r>
        <w:rPr>
          <w:lang w:val="ru-RU" w:eastAsia="ru-RU" w:bidi="ru-RU"/>
          <w:w w:val="100"/>
          <w:spacing w:val="0"/>
          <w:color w:val="000000"/>
          <w:position w:val="0"/>
        </w:rPr>
        <w:t>Нарушение работником Отдела положений Кодекса подлежит осуждению на собрании работников Отдела.</w:t>
      </w:r>
    </w:p>
    <w:p>
      <w:pPr>
        <w:pStyle w:val="Style9"/>
        <w:numPr>
          <w:ilvl w:val="0"/>
          <w:numId w:val="1"/>
        </w:numPr>
        <w:tabs>
          <w:tab w:leader="none" w:pos="473" w:val="left"/>
        </w:tabs>
        <w:widowControl w:val="0"/>
        <w:keepNext w:val="0"/>
        <w:keepLines w:val="0"/>
        <w:shd w:val="clear" w:color="auto" w:fill="auto"/>
        <w:bidi w:val="0"/>
        <w:spacing w:before="0" w:after="0"/>
        <w:ind w:left="640" w:right="0"/>
      </w:pPr>
      <w:r>
        <w:rPr>
          <w:lang w:val="ru-RU" w:eastAsia="ru-RU" w:bidi="ru-RU"/>
          <w:w w:val="100"/>
          <w:spacing w:val="0"/>
          <w:color w:val="000000"/>
          <w:position w:val="0"/>
        </w:rPr>
        <w:t>Собрание работников Отдела обсуждает факты несоблюдения требований к служебному поведению работника Отдела, вносит начальнику Отдела предложения по защите прав и интересов клиентов социальных служб, а при необходимости о наложении на работника дисциплинарного взыскания. Решения собрания учитываются при проведении аттестации, продвижении по службе и поощрениях соответствующего работника,</w:t>
      </w:r>
    </w:p>
    <w:sectPr>
      <w:type w:val="continuous"/>
      <w:pgSz w:w="11900" w:h="16840"/>
      <w:pgMar w:top="1172" w:left="1398" w:right="426" w:bottom="12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Roman"/>
      <w:lvlText w:val="%1."/>
      <w:rPr>
        <w:lang w:val="ru-RU" w:eastAsia="ru-RU" w:bidi="ru-RU"/>
        <w:b/>
        <w:bCs/>
        <w:i w:val="0"/>
        <w:iCs w:val="0"/>
        <w:u w:val="none"/>
        <w:strike w:val="0"/>
        <w:smallCaps w:val="0"/>
        <w:sz w:val="30"/>
        <w:szCs w:val="3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val="0"/>
      <w:bCs w:val="0"/>
      <w:i w:val="0"/>
      <w:iCs w:val="0"/>
      <w:u w:val="none"/>
      <w:strike w:val="0"/>
      <w:smallCaps w:val="0"/>
      <w:sz w:val="21"/>
      <w:szCs w:val="21"/>
      <w:rFonts w:ascii="Calibri" w:eastAsia="Calibri" w:hAnsi="Calibri" w:cs="Calibri"/>
    </w:rPr>
  </w:style>
  <w:style w:type="character" w:customStyle="1" w:styleId="CharStyle6">
    <w:name w:val="Основной текст (4)_"/>
    <w:basedOn w:val="DefaultParagraphFont"/>
    <w:link w:val="Style5"/>
    <w:rPr>
      <w:b w:val="0"/>
      <w:bCs w:val="0"/>
      <w:i w:val="0"/>
      <w:iCs w:val="0"/>
      <w:u w:val="none"/>
      <w:strike w:val="0"/>
      <w:smallCaps w:val="0"/>
      <w:sz w:val="30"/>
      <w:szCs w:val="30"/>
      <w:rFonts w:ascii="Times New Roman" w:eastAsia="Times New Roman" w:hAnsi="Times New Roman" w:cs="Times New Roman"/>
    </w:rPr>
  </w:style>
  <w:style w:type="character" w:customStyle="1" w:styleId="CharStyle8">
    <w:name w:val="Заголовок №1_"/>
    <w:basedOn w:val="DefaultParagraphFont"/>
    <w:link w:val="Style7"/>
    <w:rPr>
      <w:b/>
      <w:bCs/>
      <w:i w:val="0"/>
      <w:iCs w:val="0"/>
      <w:u w:val="none"/>
      <w:strike w:val="0"/>
      <w:smallCaps w:val="0"/>
      <w:sz w:val="30"/>
      <w:szCs w:val="30"/>
      <w:rFonts w:ascii="Times New Roman" w:eastAsia="Times New Roman" w:hAnsi="Times New Roman" w:cs="Times New Roman"/>
    </w:rPr>
  </w:style>
  <w:style w:type="character" w:customStyle="1" w:styleId="CharStyle10">
    <w:name w:val="Основной текст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Основной текст (2) + Курсив"/>
    <w:basedOn w:val="CharStyle10"/>
    <w:rPr>
      <w:lang w:val="ru-RU" w:eastAsia="ru-RU" w:bidi="ru-RU"/>
      <w:i/>
      <w:iCs/>
      <w:w w:val="100"/>
      <w:spacing w:val="0"/>
      <w:color w:val="000000"/>
      <w:position w:val="0"/>
    </w:rPr>
  </w:style>
  <w:style w:type="paragraph" w:customStyle="1" w:styleId="Style3">
    <w:name w:val="Основной текст (3)"/>
    <w:basedOn w:val="Normal"/>
    <w:link w:val="CharStyle4"/>
    <w:pPr>
      <w:widowControl w:val="0"/>
      <w:shd w:val="clear" w:color="auto" w:fill="FFFFFF"/>
      <w:spacing w:after="300" w:line="0" w:lineRule="exact"/>
    </w:pPr>
    <w:rPr>
      <w:b w:val="0"/>
      <w:bCs w:val="0"/>
      <w:i w:val="0"/>
      <w:iCs w:val="0"/>
      <w:u w:val="none"/>
      <w:strike w:val="0"/>
      <w:smallCaps w:val="0"/>
      <w:sz w:val="21"/>
      <w:szCs w:val="21"/>
      <w:rFonts w:ascii="Calibri" w:eastAsia="Calibri" w:hAnsi="Calibri" w:cs="Calibri"/>
    </w:rPr>
  </w:style>
  <w:style w:type="paragraph" w:customStyle="1" w:styleId="Style5">
    <w:name w:val="Основной текст (4)"/>
    <w:basedOn w:val="Normal"/>
    <w:link w:val="CharStyle6"/>
    <w:pPr>
      <w:widowControl w:val="0"/>
      <w:shd w:val="clear" w:color="auto" w:fill="FFFFFF"/>
      <w:jc w:val="center"/>
      <w:spacing w:before="480" w:line="346"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7">
    <w:name w:val="Заголовок №1"/>
    <w:basedOn w:val="Normal"/>
    <w:link w:val="CharStyle8"/>
    <w:pPr>
      <w:widowControl w:val="0"/>
      <w:shd w:val="clear" w:color="auto" w:fill="FFFFFF"/>
      <w:jc w:val="center"/>
      <w:outlineLvl w:val="0"/>
      <w:spacing w:before="600" w:after="720" w:line="0" w:lineRule="exact"/>
      <w:ind w:hanging="1360"/>
    </w:pPr>
    <w:rPr>
      <w:b/>
      <w:bCs/>
      <w:i w:val="0"/>
      <w:iCs w:val="0"/>
      <w:u w:val="none"/>
      <w:strike w:val="0"/>
      <w:smallCaps w:val="0"/>
      <w:sz w:val="30"/>
      <w:szCs w:val="30"/>
      <w:rFonts w:ascii="Times New Roman" w:eastAsia="Times New Roman" w:hAnsi="Times New Roman" w:cs="Times New Roman"/>
    </w:rPr>
  </w:style>
  <w:style w:type="paragraph" w:customStyle="1" w:styleId="Style9">
    <w:name w:val="Основной текст (2)"/>
    <w:basedOn w:val="Normal"/>
    <w:link w:val="CharStyle10"/>
    <w:pPr>
      <w:widowControl w:val="0"/>
      <w:shd w:val="clear" w:color="auto" w:fill="FFFFFF"/>
      <w:jc w:val="both"/>
      <w:spacing w:before="720" w:line="264" w:lineRule="exact"/>
      <w:ind w:hanging="6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